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65" w:rsidRDefault="00A74765" w:rsidP="006E0140">
      <w:pPr>
        <w:rPr>
          <w:b/>
        </w:rPr>
      </w:pPr>
      <w:r>
        <w:rPr>
          <w:b/>
        </w:rPr>
        <w:t>ЧТО НУЖНО ЗНАТЬ О ШКОЛЬНОЙ ФОРМЕ</w:t>
      </w:r>
    </w:p>
    <w:p w:rsidR="00A74765" w:rsidRDefault="00A74765" w:rsidP="006E0140">
      <w:pPr>
        <w:rPr>
          <w:b/>
        </w:rPr>
      </w:pPr>
    </w:p>
    <w:p w:rsidR="006E0140" w:rsidRPr="000D4C61" w:rsidRDefault="00720933" w:rsidP="006E0140">
      <w:pPr>
        <w:rPr>
          <w:b/>
        </w:rPr>
      </w:pPr>
      <w:r w:rsidRPr="000D4C61">
        <w:rPr>
          <w:b/>
        </w:rPr>
        <w:t>Какой должна быть «правильная» школьная форма?</w:t>
      </w:r>
    </w:p>
    <w:p w:rsidR="00E92CC1" w:rsidRDefault="00E92CC1" w:rsidP="006E0140">
      <w:r>
        <w:t>Любой родитель стремится к тому, чтобы его ребенок был здоров, выглядел опрятно и успевал в учебе. Того же самого, не жалея сил, пытаются добиться педагоги и руководители образовательных учреждений – только уже в масштабах школы.</w:t>
      </w:r>
    </w:p>
    <w:p w:rsidR="00E92CC1" w:rsidRDefault="003D7934" w:rsidP="006E0140">
      <w:r>
        <w:t xml:space="preserve">Неслучайно, наиболее опытные работники системы образования с воодушевлением отнеслись к предложению Президента РФ Владимира Путина вернуть в школы форму для учащихся. </w:t>
      </w:r>
      <w:r w:rsidR="003E6F9E">
        <w:t xml:space="preserve">Качественная школьная форма, как свидетельствуют исследования ученых и международная практика, способна </w:t>
      </w:r>
      <w:r w:rsidR="00B55AC0">
        <w:t>сберечь детское здоровье, настроить школьников на образовательный процесс, свести к минимуму конфликты в школьных коллективах и даже повысить безопасность ребят за пределами образовательных учреждений.</w:t>
      </w:r>
    </w:p>
    <w:p w:rsidR="006E0140" w:rsidRDefault="006E0140" w:rsidP="006E0140">
      <w:r>
        <w:t>Учитывая, что в одежде для школы ребенок пров</w:t>
      </w:r>
      <w:r w:rsidR="00256AE6">
        <w:t>одит по 4-6 часов в день (</w:t>
      </w:r>
      <w:r>
        <w:t xml:space="preserve">для </w:t>
      </w:r>
      <w:r w:rsidR="00256AE6">
        <w:t>старших классов — это 7-8 часов)</w:t>
      </w:r>
      <w:r>
        <w:t xml:space="preserve"> становится ясно, что и качество школьной формы должно быть на высоте. Это касается как кроя одежды, так и материала, из которой она изготовлена.</w:t>
      </w:r>
    </w:p>
    <w:p w:rsidR="006E0140" w:rsidRPr="000D4C61" w:rsidRDefault="000D4C61" w:rsidP="006E0140">
      <w:pPr>
        <w:rPr>
          <w:b/>
        </w:rPr>
      </w:pPr>
      <w:r>
        <w:rPr>
          <w:b/>
        </w:rPr>
        <w:t>Удобный к</w:t>
      </w:r>
      <w:r w:rsidR="006E0140" w:rsidRPr="000D4C61">
        <w:rPr>
          <w:b/>
        </w:rPr>
        <w:t xml:space="preserve">рой и </w:t>
      </w:r>
      <w:r w:rsidR="004B1F00">
        <w:rPr>
          <w:b/>
        </w:rPr>
        <w:t>внешний вид модели</w:t>
      </w:r>
    </w:p>
    <w:p w:rsidR="00A82F59" w:rsidRDefault="00C67DE1" w:rsidP="006E0140">
      <w:r>
        <w:t>Качественная школьная форма не должна стеснять движений ребенка. Это важно, в первую очередь, для сохранения правильной осанки, но также существенно и на переменах, когда ребенок активно двигается.</w:t>
      </w:r>
      <w:r w:rsidR="00A374A3">
        <w:t xml:space="preserve"> Правильно рас</w:t>
      </w:r>
      <w:r>
        <w:t>кроенная одежда позволит снизить риск травм</w:t>
      </w:r>
      <w:r w:rsidR="00A374A3">
        <w:t xml:space="preserve">атизации. Кроме того, правильный крой </w:t>
      </w:r>
      <w:r w:rsidR="000D4C61">
        <w:t>помогае</w:t>
      </w:r>
      <w:r w:rsidR="00A374A3">
        <w:t>т предотвратить случайные повреждения самой одежды</w:t>
      </w:r>
      <w:r w:rsidR="00501F6A">
        <w:t>.</w:t>
      </w:r>
      <w:r w:rsidR="00A82F59">
        <w:t xml:space="preserve"> </w:t>
      </w:r>
    </w:p>
    <w:p w:rsidR="000D4C61" w:rsidRDefault="000D4C61" w:rsidP="006E0140">
      <w:r w:rsidRPr="000D4C61">
        <w:t>Школьная форма должна свободно сидеть на ребенке еще и потому,  что узкая одежда затрудняет кровоток. Родители не привыкли связывать плохое самочувствие ребенка, частые головокружения, приступы тошноты с конструкцией одежды, хотя все эти недомогания могут быть вызваны именно «зажатостью» тела.</w:t>
      </w:r>
      <w:r w:rsidR="00A82F59">
        <w:t xml:space="preserve"> К</w:t>
      </w:r>
      <w:r w:rsidR="004B1F00">
        <w:t>рой школьной формы</w:t>
      </w:r>
      <w:r w:rsidR="00A82F59">
        <w:t xml:space="preserve"> также</w:t>
      </w:r>
      <w:r w:rsidR="004B1F00">
        <w:t xml:space="preserve"> должен </w:t>
      </w:r>
      <w:r w:rsidR="00A82F59">
        <w:t>исключать открытые части</w:t>
      </w:r>
      <w:r w:rsidR="004B1F00">
        <w:t xml:space="preserve"> тела (</w:t>
      </w:r>
      <w:r w:rsidR="00A82F59">
        <w:t xml:space="preserve">например, </w:t>
      </w:r>
      <w:r w:rsidR="004B1F00">
        <w:t>спина, живот), зауженную или заниженную талию</w:t>
      </w:r>
      <w:r w:rsidR="00A82F59">
        <w:t>.</w:t>
      </w:r>
    </w:p>
    <w:p w:rsidR="002D2D76" w:rsidRDefault="00A82F59" w:rsidP="006E0140">
      <w:r w:rsidRPr="00A82F59">
        <w:t>Р</w:t>
      </w:r>
      <w:r>
        <w:t>екомендуем р</w:t>
      </w:r>
      <w:r w:rsidRPr="00A82F59">
        <w:t xml:space="preserve">одителям при примерке попросить ребенка согнуть руки в локтях, поднять руки вверх, повернуть туловище вправо-влево, а также </w:t>
      </w:r>
      <w:r w:rsidR="002D2D76">
        <w:t>сесть на стул и поставить локти на колени</w:t>
      </w:r>
      <w:r>
        <w:t>.</w:t>
      </w:r>
      <w:r w:rsidR="002D2D76">
        <w:t xml:space="preserve"> Если все движения свободны, если живот и спина не оголены (или оголены лишь слегка), то форма подходит ребенку.</w:t>
      </w:r>
    </w:p>
    <w:p w:rsidR="00501F6A" w:rsidRDefault="00501F6A" w:rsidP="006E0140">
      <w:r>
        <w:t>Когда речь идет о фасоне, мы подразумеваем внешний вид одежды. Конечно, она должна быть эстетически привлекательной, стильной.</w:t>
      </w:r>
      <w:r w:rsidR="00E74FEE">
        <w:t xml:space="preserve"> Стильная одежда не значит дискотечная, как полагают многие подростки. Стиль должен соответствовать времени и месту. При этом р</w:t>
      </w:r>
      <w:r>
        <w:t>ебенок в школьной форме не должен выглядеть «маленьким взрослым»</w:t>
      </w:r>
      <w:r w:rsidR="00ED5352">
        <w:t xml:space="preserve"> - это смотрится неестественно и даже комично. Школьная форма должна сочетать в себе признаки делового стиля и детской (подростковой) одежды.</w:t>
      </w:r>
    </w:p>
    <w:p w:rsidR="006E0140" w:rsidRPr="000D4C61" w:rsidRDefault="00AD2891" w:rsidP="006E0140">
      <w:pPr>
        <w:rPr>
          <w:b/>
        </w:rPr>
      </w:pPr>
      <w:r>
        <w:rPr>
          <w:b/>
        </w:rPr>
        <w:t>Состав тканей</w:t>
      </w:r>
    </w:p>
    <w:p w:rsidR="003B19A5" w:rsidRDefault="005225F2" w:rsidP="006E0140">
      <w:r>
        <w:t xml:space="preserve">Помимо правильного кроя, предметы школьной формы должны быть изготовлены из безопасных материалов, соответствующих </w:t>
      </w:r>
      <w:r w:rsidR="003B19A5">
        <w:t xml:space="preserve">санитарно-гигиеническим нормам. В настоящее время в Российской Федерации отсутствуют особые санитарно-гигиенические требования к школьной форме, но действуют аналогичные требования к детской одежде в целом. Одежда, предназначенная для ношения в школе, относится к категории детской одежды постоянного ношения, требования к которой регулируются </w:t>
      </w:r>
      <w:r w:rsidR="003B19A5">
        <w:lastRenderedPageBreak/>
        <w:t>Техническим регламентом Таможенного союза (</w:t>
      </w:r>
      <w:proofErr w:type="gramStart"/>
      <w:r w:rsidR="003B19A5" w:rsidRPr="003B19A5">
        <w:t>ТР</w:t>
      </w:r>
      <w:proofErr w:type="gramEnd"/>
      <w:r w:rsidR="003B19A5" w:rsidRPr="003B19A5">
        <w:t xml:space="preserve"> ТС 007/2011 «О безопасности продукции, предназн</w:t>
      </w:r>
      <w:r w:rsidR="003B19A5">
        <w:t>аченной для детей и подростков»).</w:t>
      </w:r>
    </w:p>
    <w:p w:rsidR="003B19A5" w:rsidRDefault="003B19A5" w:rsidP="006E0140">
      <w:r>
        <w:t xml:space="preserve">В числе прочих, при оценке безопасности материалов, из которых изготовлена детская одежда, учитывают показатели токсичности, гигроскопичности и воздухопроницаемости. Иными словами, в материалах школьной формы не должно содержаться токсичных веществ, они должны хорошо </w:t>
      </w:r>
      <w:r w:rsidR="00C3756F">
        <w:t>поглощать</w:t>
      </w:r>
      <w:r>
        <w:t xml:space="preserve"> влагу </w:t>
      </w:r>
      <w:r w:rsidR="00C3756F">
        <w:t>и пропускать</w:t>
      </w:r>
      <w:r>
        <w:t xml:space="preserve"> воздух.</w:t>
      </w:r>
    </w:p>
    <w:p w:rsidR="00BA7992" w:rsidRDefault="00BA7992" w:rsidP="006E0140">
      <w:r>
        <w:t xml:space="preserve">Поверхность тела ребенка в школьной форме должна иметь доступ к кислороду, а влага, выделяемая порами кожи, должна выводиться наружу. В противном случае, ребенок будет потеть и простужаться, страдать от дерматитов, будут нарушены механизмы естественной терморегуляции организма, что приведет к постоянной усталости, головокружениям, а также развитию хронических </w:t>
      </w:r>
      <w:proofErr w:type="gramStart"/>
      <w:r>
        <w:t>сердечно-сосудистых</w:t>
      </w:r>
      <w:proofErr w:type="gramEnd"/>
      <w:r>
        <w:t xml:space="preserve"> заболеваний.</w:t>
      </w:r>
    </w:p>
    <w:p w:rsidR="003B19A5" w:rsidRDefault="00AD2891" w:rsidP="006E0140">
      <w:r>
        <w:t xml:space="preserve">К сожалению, достоверно проверить характеристики тканей на соответствие санитарно-гигиеническим нормам можно </w:t>
      </w:r>
      <w:r w:rsidR="008F4100">
        <w:t>только в лаборатории, поэтому</w:t>
      </w:r>
      <w:r w:rsidR="007810C6">
        <w:t xml:space="preserve"> лучше всего обратить внимание на состав материалов </w:t>
      </w:r>
      <w:r w:rsidR="0080469E">
        <w:t>непосредственно</w:t>
      </w:r>
      <w:r w:rsidR="007810C6">
        <w:t xml:space="preserve"> при п</w:t>
      </w:r>
      <w:r w:rsidR="0080469E">
        <w:t>риобретении</w:t>
      </w:r>
      <w:r w:rsidR="007810C6">
        <w:t xml:space="preserve"> школьной формы.</w:t>
      </w:r>
      <w:r w:rsidR="0080469E">
        <w:t xml:space="preserve"> Оптимальный состав тканей, применяемых для изготовления детской одежды, не регламентирован каким-либо нормативным документом. Тем не менее, для потребителей есть определенные ориентиры. Так, верхний слой изделия должен состоять не менее чем на 35% из натурального волокна (например, шерсти) или вискозы. Что касается подкладки, то оптимально она должна быть сделана из 100% натурального волокна или вискозы. Рубашки и блузы должны быть изготовлены из тканей с </w:t>
      </w:r>
      <w:r w:rsidR="000173E6">
        <w:t>содержанием натурального волокна или вискозы не менее 65%.</w:t>
      </w:r>
      <w:r w:rsidR="00881253">
        <w:t xml:space="preserve"> Правда, доверять информации о составе тканей на ярлыке следует только в том случае, если вы уверены в честности производителя. Нередко информация на ярлыках отличается от фактического состава тканей. Но это можно проверить только в лабораторных условиях.</w:t>
      </w:r>
      <w:bookmarkStart w:id="0" w:name="_GoBack"/>
      <w:bookmarkEnd w:id="0"/>
    </w:p>
    <w:p w:rsidR="00881253" w:rsidRDefault="00881253" w:rsidP="006E0140">
      <w:r>
        <w:t>В целом ситуация с качеством школьной формы, продающейся в Российской Федерации, остается тревожной. Тестовые закупки изделий, проведенные Национальным союзом производителей школьной формы совместно с Обществом защиты потребителей, показали, что более 80% одежды, маркированной как «школьная форма», не соответствует санитарно-гигиеническому законодательству.</w:t>
      </w:r>
    </w:p>
    <w:p w:rsidR="006E0140" w:rsidRPr="00881253" w:rsidRDefault="00881253" w:rsidP="006E0140">
      <w:pPr>
        <w:rPr>
          <w:b/>
        </w:rPr>
      </w:pPr>
      <w:r w:rsidRPr="00881253">
        <w:rPr>
          <w:b/>
        </w:rPr>
        <w:t>Удобство ухода за школьной формой</w:t>
      </w:r>
    </w:p>
    <w:p w:rsidR="000D4C61" w:rsidRDefault="00881253" w:rsidP="000D4C61">
      <w:r>
        <w:t xml:space="preserve">Приобретая школьную форму для ребенка, следует сразу подумать о </w:t>
      </w:r>
      <w:r w:rsidR="00527A69">
        <w:t xml:space="preserve">ее </w:t>
      </w:r>
      <w:r>
        <w:t>последующей стирке и глажке</w:t>
      </w:r>
      <w:r w:rsidR="00527A69">
        <w:t xml:space="preserve"> в домашних условиях. Мальчики традиционно пачкают одежду быстрее девочек. Соответственно, пиджак в качестве повседневной школьной формы</w:t>
      </w:r>
      <w:r w:rsidR="00A74765">
        <w:t xml:space="preserve"> вряд ли подойдет – это исключительно парадный вариант. Для повседневной носки гораздо лучше подходит школьная курточка, которая легко стирается в домашних условиях, быстро сушится и гладится. То же самое касается жакета для девочки и сарафана. Изделия школьной формы в идеале должны быть такими, чтобы их можно было привести в порядок за один вечер-ночь, а на следующее утро отправить ребенка в школу. В таком случае можно даже обойтись без  «резервного» комплекта.</w:t>
      </w:r>
    </w:p>
    <w:p w:rsidR="00A74765" w:rsidRDefault="00A74765" w:rsidP="000D4C61">
      <w:pPr>
        <w:rPr>
          <w:b/>
        </w:rPr>
      </w:pPr>
      <w:r w:rsidRPr="00A74765">
        <w:rPr>
          <w:b/>
        </w:rPr>
        <w:t>Резюме</w:t>
      </w:r>
    </w:p>
    <w:p w:rsidR="00A74765" w:rsidRPr="00A74765" w:rsidRDefault="00A74765" w:rsidP="000D4C61">
      <w:r>
        <w:t>Если приобрести действительно качественную школьную форму, то можно сэкономить не только на покупке разнообразной одежды для ребенка, но и сберечь его здоровье, повысить успеваемость. К приобретению школьной формы следует отнестись крайне ответственно</w:t>
      </w:r>
      <w:r w:rsidR="003F6799">
        <w:t>: нужно обратить внимание на крой, фасон и материалы. Помните, что вашему ребенку придется ходить в школьной форме большую часть дня в течение всего учебного года. В таких обстоятельствах школьная форма – это больше, чем одежда. По сути, это дополнительная защита ребенка и его помощница в учебе.</w:t>
      </w:r>
    </w:p>
    <w:sectPr w:rsidR="00A74765" w:rsidRPr="00A74765" w:rsidSect="00A747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03"/>
    <w:rsid w:val="000173E6"/>
    <w:rsid w:val="000D4C61"/>
    <w:rsid w:val="001136CE"/>
    <w:rsid w:val="00256AE6"/>
    <w:rsid w:val="002D2D76"/>
    <w:rsid w:val="003B19A5"/>
    <w:rsid w:val="003D7934"/>
    <w:rsid w:val="003E6F9E"/>
    <w:rsid w:val="003F6799"/>
    <w:rsid w:val="004B1F00"/>
    <w:rsid w:val="00501F6A"/>
    <w:rsid w:val="005225F2"/>
    <w:rsid w:val="00527A69"/>
    <w:rsid w:val="006E0140"/>
    <w:rsid w:val="006E224F"/>
    <w:rsid w:val="00720933"/>
    <w:rsid w:val="007810C6"/>
    <w:rsid w:val="0080469E"/>
    <w:rsid w:val="00847B91"/>
    <w:rsid w:val="00881253"/>
    <w:rsid w:val="008F4100"/>
    <w:rsid w:val="009B754A"/>
    <w:rsid w:val="009D3203"/>
    <w:rsid w:val="00A374A3"/>
    <w:rsid w:val="00A74765"/>
    <w:rsid w:val="00A82F59"/>
    <w:rsid w:val="00AD2891"/>
    <w:rsid w:val="00B55AC0"/>
    <w:rsid w:val="00BA7992"/>
    <w:rsid w:val="00C3756F"/>
    <w:rsid w:val="00C67DE1"/>
    <w:rsid w:val="00C82F67"/>
    <w:rsid w:val="00CE38D0"/>
    <w:rsid w:val="00E74FEE"/>
    <w:rsid w:val="00E92CC1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2013-11-22T14:07:00Z</cp:lastPrinted>
  <dcterms:created xsi:type="dcterms:W3CDTF">2013-11-21T14:04:00Z</dcterms:created>
  <dcterms:modified xsi:type="dcterms:W3CDTF">2013-11-22T15:23:00Z</dcterms:modified>
</cp:coreProperties>
</file>